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E31B0" w14:textId="7BD2ABE3" w:rsidR="00C261E9" w:rsidRDefault="00C261E9" w:rsidP="00C261E9">
      <w:pPr>
        <w:jc w:val="center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  <w:u w:val="single"/>
        </w:rPr>
        <w:t>RE</w:t>
      </w:r>
      <w:r w:rsidRPr="5F02485F">
        <w:rPr>
          <w:rFonts w:ascii="Arial" w:eastAsia="Arial" w:hAnsi="Arial" w:cs="Arial"/>
          <w:b/>
          <w:bCs/>
          <w:sz w:val="28"/>
          <w:szCs w:val="28"/>
          <w:u w:val="single"/>
        </w:rPr>
        <w:t xml:space="preserve"> Progression Document</w:t>
      </w:r>
      <w:r w:rsidRPr="5F02485F">
        <w:rPr>
          <w:rFonts w:ascii="Arial" w:eastAsia="Arial" w:hAnsi="Arial" w:cs="Arial"/>
          <w:b/>
          <w:bCs/>
          <w:sz w:val="28"/>
          <w:szCs w:val="28"/>
        </w:rPr>
        <w:t xml:space="preserve"> </w:t>
      </w:r>
    </w:p>
    <w:p w14:paraId="6385298B" w14:textId="6E8278DA" w:rsidR="00C261E9" w:rsidRDefault="00C261E9" w:rsidP="00C261E9">
      <w:pPr>
        <w:jc w:val="center"/>
        <w:rPr>
          <w:rFonts w:ascii="Arial" w:eastAsia="Arial" w:hAnsi="Arial" w:cs="Arial"/>
          <w:b/>
          <w:bCs/>
          <w:sz w:val="28"/>
          <w:szCs w:val="28"/>
          <w:u w:val="single"/>
        </w:rPr>
      </w:pPr>
      <w:r>
        <w:rPr>
          <w:rFonts w:ascii="Arial" w:eastAsia="Arial" w:hAnsi="Arial" w:cs="Arial"/>
          <w:b/>
          <w:bCs/>
          <w:sz w:val="28"/>
          <w:szCs w:val="28"/>
          <w:u w:val="single"/>
        </w:rPr>
        <w:t xml:space="preserve">EYFS, </w:t>
      </w:r>
      <w:r w:rsidRPr="6A45DB88">
        <w:rPr>
          <w:rFonts w:ascii="Arial" w:eastAsia="Arial" w:hAnsi="Arial" w:cs="Arial"/>
          <w:b/>
          <w:bCs/>
          <w:sz w:val="28"/>
          <w:szCs w:val="28"/>
          <w:u w:val="single"/>
        </w:rPr>
        <w:t>KS1 &amp; 2</w:t>
      </w:r>
    </w:p>
    <w:p w14:paraId="720E3704" w14:textId="77777777" w:rsidR="003162E6" w:rsidRDefault="003162E6"/>
    <w:p w14:paraId="222A44BF" w14:textId="77777777" w:rsidR="00C261E9" w:rsidRDefault="00C261E9"/>
    <w:tbl>
      <w:tblPr>
        <w:tblStyle w:val="TableGrid"/>
        <w:tblW w:w="13962" w:type="dxa"/>
        <w:tblLayout w:type="fixed"/>
        <w:tblLook w:val="04A0" w:firstRow="1" w:lastRow="0" w:firstColumn="1" w:lastColumn="0" w:noHBand="0" w:noVBand="1"/>
      </w:tblPr>
      <w:tblGrid>
        <w:gridCol w:w="1105"/>
        <w:gridCol w:w="1442"/>
        <w:gridCol w:w="1701"/>
        <w:gridCol w:w="1843"/>
        <w:gridCol w:w="1559"/>
        <w:gridCol w:w="1701"/>
        <w:gridCol w:w="1761"/>
        <w:gridCol w:w="1469"/>
        <w:gridCol w:w="1381"/>
      </w:tblGrid>
      <w:tr w:rsidR="00C261E9" w14:paraId="65025D2B" w14:textId="29A4CC98" w:rsidTr="00C261E9">
        <w:tc>
          <w:tcPr>
            <w:tcW w:w="1105" w:type="dxa"/>
          </w:tcPr>
          <w:p w14:paraId="1BF90894" w14:textId="77777777" w:rsidR="00C261E9" w:rsidRDefault="00C261E9" w:rsidP="00C261E9"/>
        </w:tc>
        <w:tc>
          <w:tcPr>
            <w:tcW w:w="1442" w:type="dxa"/>
            <w:shd w:val="clear" w:color="auto" w:fill="D9D9D9" w:themeFill="background1" w:themeFillShade="D9"/>
          </w:tcPr>
          <w:p w14:paraId="3BCAC9EB" w14:textId="1E6A5F76" w:rsidR="00C261E9" w:rsidRPr="00C261E9" w:rsidRDefault="00C261E9" w:rsidP="00C261E9">
            <w:pPr>
              <w:rPr>
                <w:b/>
                <w:bCs/>
              </w:rPr>
            </w:pPr>
            <w:r w:rsidRPr="00C261E9">
              <w:rPr>
                <w:b/>
                <w:bCs/>
              </w:rPr>
              <w:t xml:space="preserve">Nursery 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DB11708" w14:textId="4CDB0CFD" w:rsidR="00C261E9" w:rsidRPr="00C261E9" w:rsidRDefault="00C261E9" w:rsidP="00C261E9">
            <w:pPr>
              <w:rPr>
                <w:b/>
                <w:bCs/>
              </w:rPr>
            </w:pPr>
            <w:r w:rsidRPr="00C261E9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Year R 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3DCD85DE" w14:textId="0A8E1916" w:rsidR="00C261E9" w:rsidRPr="00C261E9" w:rsidRDefault="00C261E9" w:rsidP="00C261E9">
            <w:pPr>
              <w:rPr>
                <w:b/>
                <w:bCs/>
              </w:rPr>
            </w:pPr>
            <w:r w:rsidRPr="00C261E9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10956826" w14:textId="086505F0" w:rsidR="00C261E9" w:rsidRPr="00C261E9" w:rsidRDefault="00C261E9" w:rsidP="00C261E9">
            <w:pPr>
              <w:rPr>
                <w:b/>
                <w:bCs/>
              </w:rPr>
            </w:pPr>
            <w:r w:rsidRPr="00C261E9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EC92CC1" w14:textId="26A16A5B" w:rsidR="00C261E9" w:rsidRPr="00C261E9" w:rsidRDefault="00C261E9" w:rsidP="00C261E9">
            <w:pPr>
              <w:rPr>
                <w:b/>
                <w:bCs/>
              </w:rPr>
            </w:pPr>
            <w:r w:rsidRPr="00C261E9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Year 3 </w:t>
            </w:r>
          </w:p>
        </w:tc>
        <w:tc>
          <w:tcPr>
            <w:tcW w:w="1761" w:type="dxa"/>
            <w:shd w:val="clear" w:color="auto" w:fill="D9D9D9" w:themeFill="background1" w:themeFillShade="D9"/>
          </w:tcPr>
          <w:p w14:paraId="16C6D5BC" w14:textId="1979F84E" w:rsidR="00C261E9" w:rsidRPr="00C261E9" w:rsidRDefault="00C261E9" w:rsidP="00C261E9">
            <w:pPr>
              <w:rPr>
                <w:b/>
                <w:bCs/>
              </w:rPr>
            </w:pPr>
            <w:r w:rsidRPr="00C261E9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Year 4 </w:t>
            </w:r>
          </w:p>
        </w:tc>
        <w:tc>
          <w:tcPr>
            <w:tcW w:w="1469" w:type="dxa"/>
            <w:shd w:val="clear" w:color="auto" w:fill="D9D9D9" w:themeFill="background1" w:themeFillShade="D9"/>
          </w:tcPr>
          <w:p w14:paraId="09BCF113" w14:textId="77379A9B" w:rsidR="00C261E9" w:rsidRPr="00C261E9" w:rsidRDefault="00C261E9" w:rsidP="00C261E9">
            <w:pPr>
              <w:rPr>
                <w:b/>
                <w:bCs/>
              </w:rPr>
            </w:pPr>
            <w:r w:rsidRPr="00C261E9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Year 5 </w:t>
            </w:r>
          </w:p>
        </w:tc>
        <w:tc>
          <w:tcPr>
            <w:tcW w:w="1381" w:type="dxa"/>
            <w:shd w:val="clear" w:color="auto" w:fill="D9D9D9" w:themeFill="background1" w:themeFillShade="D9"/>
          </w:tcPr>
          <w:p w14:paraId="32499FFD" w14:textId="2B331715" w:rsidR="00C261E9" w:rsidRPr="00C261E9" w:rsidRDefault="00C261E9" w:rsidP="00C261E9">
            <w:pPr>
              <w:rPr>
                <w:b/>
                <w:bCs/>
              </w:rPr>
            </w:pPr>
            <w:r w:rsidRPr="00C261E9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Year 6 </w:t>
            </w:r>
          </w:p>
        </w:tc>
      </w:tr>
      <w:tr w:rsidR="00C261E9" w14:paraId="6B7AC653" w14:textId="4D8B6C4D" w:rsidTr="00C261E9">
        <w:tc>
          <w:tcPr>
            <w:tcW w:w="1105" w:type="dxa"/>
          </w:tcPr>
          <w:p w14:paraId="26BD2C97" w14:textId="464998C5" w:rsidR="00C261E9" w:rsidRDefault="00C261E9" w:rsidP="00C261E9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Sacred books</w:t>
            </w:r>
          </w:p>
        </w:tc>
        <w:tc>
          <w:tcPr>
            <w:tcW w:w="1442" w:type="dxa"/>
          </w:tcPr>
          <w:p w14:paraId="42645AE5" w14:textId="5A2A3C59" w:rsidR="00C261E9" w:rsidRPr="00B722A8" w:rsidRDefault="00B722A8" w:rsidP="00C261E9">
            <w:pPr>
              <w:rPr>
                <w:rFonts w:ascii="Arial" w:hAnsi="Arial" w:cs="Arial"/>
              </w:rPr>
            </w:pPr>
            <w:r w:rsidRPr="00B722A8">
              <w:rPr>
                <w:rFonts w:ascii="Arial" w:hAnsi="Arial" w:cs="Arial"/>
                <w:sz w:val="20"/>
                <w:szCs w:val="20"/>
              </w:rPr>
              <w:t>Know some similarities and differences between different religious and cultural communities in this country, drawing on their experiences and what has been read in class.</w:t>
            </w:r>
          </w:p>
        </w:tc>
        <w:tc>
          <w:tcPr>
            <w:tcW w:w="1701" w:type="dxa"/>
          </w:tcPr>
          <w:p w14:paraId="2E9D5C72" w14:textId="77777777" w:rsidR="00C261E9" w:rsidRDefault="00C261E9" w:rsidP="00C261E9">
            <w:pPr>
              <w:rPr>
                <w:rFonts w:ascii="Arial" w:hAnsi="Arial" w:cs="Arial"/>
                <w:sz w:val="20"/>
                <w:szCs w:val="28"/>
                <w:shd w:val="clear" w:color="auto" w:fill="F8F8F8"/>
              </w:rPr>
            </w:pPr>
            <w:r>
              <w:rPr>
                <w:rFonts w:ascii="Arial" w:hAnsi="Arial" w:cs="Arial"/>
                <w:sz w:val="20"/>
                <w:szCs w:val="28"/>
                <w:shd w:val="clear" w:color="auto" w:fill="F8F8F8"/>
              </w:rPr>
              <w:t>Id</w:t>
            </w:r>
            <w:r w:rsidRPr="00D77DB8">
              <w:rPr>
                <w:rFonts w:ascii="Arial" w:hAnsi="Arial" w:cs="Arial"/>
                <w:sz w:val="20"/>
                <w:szCs w:val="28"/>
                <w:shd w:val="clear" w:color="auto" w:fill="F8F8F8"/>
              </w:rPr>
              <w:t>entify a sacred text e.g. Bible</w:t>
            </w:r>
          </w:p>
          <w:p w14:paraId="65F047FF" w14:textId="77777777" w:rsidR="00C261E9" w:rsidRDefault="00C261E9" w:rsidP="00C261E9">
            <w:pPr>
              <w:rPr>
                <w:rFonts w:ascii="Arial" w:hAnsi="Arial" w:cs="Arial"/>
                <w:sz w:val="20"/>
                <w:szCs w:val="28"/>
                <w:shd w:val="clear" w:color="auto" w:fill="F8F8F8"/>
              </w:rPr>
            </w:pPr>
          </w:p>
          <w:p w14:paraId="4E06DF85" w14:textId="77777777" w:rsidR="00C261E9" w:rsidRDefault="00C261E9" w:rsidP="00C261E9">
            <w:pPr>
              <w:rPr>
                <w:rFonts w:ascii="Arial" w:hAnsi="Arial" w:cs="Arial"/>
                <w:sz w:val="20"/>
                <w:szCs w:val="28"/>
                <w:shd w:val="clear" w:color="auto" w:fill="F8F8F8"/>
              </w:rPr>
            </w:pPr>
            <w:r w:rsidRPr="00BF23CD">
              <w:rPr>
                <w:rFonts w:ascii="Arial" w:hAnsi="Arial" w:cs="Arial"/>
                <w:sz w:val="20"/>
                <w:szCs w:val="28"/>
                <w:shd w:val="clear" w:color="auto" w:fill="F8F8F8"/>
              </w:rPr>
              <w:t xml:space="preserve">talk about some religious stories </w:t>
            </w:r>
          </w:p>
          <w:p w14:paraId="78B9E201" w14:textId="77777777" w:rsidR="00C261E9" w:rsidRDefault="00C261E9" w:rsidP="00C261E9">
            <w:pPr>
              <w:rPr>
                <w:rFonts w:ascii="Arial" w:hAnsi="Arial" w:cs="Arial"/>
                <w:sz w:val="20"/>
                <w:szCs w:val="28"/>
                <w:shd w:val="clear" w:color="auto" w:fill="F8F8F8"/>
              </w:rPr>
            </w:pPr>
          </w:p>
          <w:p w14:paraId="1EFFEC51" w14:textId="77777777" w:rsidR="00C261E9" w:rsidRDefault="00C261E9" w:rsidP="00C261E9"/>
        </w:tc>
        <w:tc>
          <w:tcPr>
            <w:tcW w:w="1843" w:type="dxa"/>
          </w:tcPr>
          <w:p w14:paraId="0E2047C3" w14:textId="77777777" w:rsidR="00C261E9" w:rsidRDefault="00C261E9" w:rsidP="00C261E9">
            <w:pPr>
              <w:rPr>
                <w:rFonts w:ascii="Arial" w:hAnsi="Arial" w:cs="Arial"/>
                <w:sz w:val="20"/>
                <w:szCs w:val="28"/>
                <w:shd w:val="clear" w:color="auto" w:fill="F8F8F8"/>
              </w:rPr>
            </w:pPr>
            <w:r w:rsidRPr="0064546D">
              <w:rPr>
                <w:rFonts w:ascii="Arial" w:hAnsi="Arial" w:cs="Arial"/>
                <w:sz w:val="20"/>
                <w:szCs w:val="28"/>
                <w:shd w:val="clear" w:color="auto" w:fill="F8F8F8"/>
              </w:rPr>
              <w:t>Talk about ways in which stories, objects, symbols and actions used in churches, mosques and/or synagogues show what people believe (B2).</w:t>
            </w:r>
          </w:p>
          <w:p w14:paraId="5B19B332" w14:textId="77777777" w:rsidR="00C261E9" w:rsidRDefault="00C261E9" w:rsidP="00C261E9"/>
        </w:tc>
        <w:tc>
          <w:tcPr>
            <w:tcW w:w="1559" w:type="dxa"/>
          </w:tcPr>
          <w:p w14:paraId="03FC61DB" w14:textId="076DC003" w:rsidR="00C261E9" w:rsidRDefault="00C261E9" w:rsidP="00C261E9"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Recognise that sacred texts contain stories which are special to many people and should be treated with respect (B3). </w:t>
            </w:r>
          </w:p>
        </w:tc>
        <w:tc>
          <w:tcPr>
            <w:tcW w:w="1701" w:type="dxa"/>
          </w:tcPr>
          <w:p w14:paraId="186BE119" w14:textId="77777777" w:rsidR="00C261E9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Make connections between stories in the Bible and what Christians believe about creation, the Fall and salvation (A2).</w:t>
            </w:r>
          </w:p>
          <w:p w14:paraId="7DA743C9" w14:textId="77777777" w:rsidR="00C261E9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</w:p>
          <w:p w14:paraId="14E06FB5" w14:textId="77777777" w:rsidR="00C261E9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Give examples of how and suggest reasons why Christians use the Bible today (B1).</w:t>
            </w:r>
          </w:p>
          <w:p w14:paraId="012A25A2" w14:textId="77777777" w:rsidR="00C261E9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</w:p>
          <w:p w14:paraId="0442B620" w14:textId="48F27824" w:rsidR="00C261E9" w:rsidRDefault="00C261E9" w:rsidP="00C261E9"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Describe some ways Christians say God is like, with examples from the Bible, using different forms of expression (A1). </w:t>
            </w:r>
          </w:p>
        </w:tc>
        <w:tc>
          <w:tcPr>
            <w:tcW w:w="1761" w:type="dxa"/>
          </w:tcPr>
          <w:p w14:paraId="18F7D114" w14:textId="77777777" w:rsidR="00C261E9" w:rsidRPr="00637BAF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Make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connections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between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some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of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Jesus’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teachings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and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the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way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Christians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live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today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(A1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)</w:t>
            </w:r>
          </w:p>
          <w:p w14:paraId="761C9C97" w14:textId="77777777" w:rsidR="00C261E9" w:rsidRPr="00637BAF" w:rsidRDefault="00C261E9" w:rsidP="00C261E9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E519982" w14:textId="42B05321" w:rsidR="00C261E9" w:rsidRDefault="00C261E9" w:rsidP="00C261E9"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Make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connections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between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the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Easter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story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of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Jesus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and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the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wider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‘big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story’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o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f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the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Bible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(creation,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the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Fall,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incarnation,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salvation–seeunitL2.2</w:t>
            </w:r>
            <w:proofErr w:type="gramStart"/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),reflectingon</w:t>
            </w:r>
            <w:proofErr w:type="gramEnd"/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why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this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inspires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Christians(A1)</w:t>
            </w:r>
          </w:p>
        </w:tc>
        <w:tc>
          <w:tcPr>
            <w:tcW w:w="1469" w:type="dxa"/>
          </w:tcPr>
          <w:p w14:paraId="0171DFA6" w14:textId="77777777" w:rsidR="00C261E9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  <w:r w:rsidRPr="000B0CC6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Describe and reflect on the significance of the Holy Qur’an to Muslims (B1).</w:t>
            </w:r>
          </w:p>
          <w:p w14:paraId="089DA1CC" w14:textId="77777777" w:rsidR="00C261E9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</w:p>
          <w:p w14:paraId="2254D552" w14:textId="77777777" w:rsidR="00C261E9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  <w:r w:rsidRPr="000B0CC6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Make connections between the key functions of the mosque and the beliefs of Muslims (A1)</w:t>
            </w:r>
          </w:p>
          <w:p w14:paraId="2B887156" w14:textId="77777777" w:rsidR="00C261E9" w:rsidRDefault="00C261E9" w:rsidP="00C261E9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C70B777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0B0CC6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Make</w:t>
            </w:r>
            <w:r>
              <w:rPr>
                <w:rFonts w:ascii="Arial" w:hAnsi="Arial" w:cs="Arial"/>
                <w:sz w:val="25"/>
                <w:szCs w:val="25"/>
                <w:shd w:val="clear" w:color="auto" w:fill="F8F8F8"/>
              </w:rPr>
              <w:t xml:space="preserve"> </w:t>
            </w:r>
            <w:r w:rsidRPr="000B0CC6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connections between how believers feel about places of worship in different traditions (A3)</w:t>
            </w:r>
          </w:p>
          <w:p w14:paraId="7B3B096F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22E5EE89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0B0CC6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Select and describe the most important </w:t>
            </w:r>
            <w:r w:rsidRPr="000B0CC6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lastRenderedPageBreak/>
              <w:t>functions of a place of worship for the community (B3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)</w:t>
            </w:r>
          </w:p>
          <w:p w14:paraId="315969B4" w14:textId="77777777" w:rsidR="00C261E9" w:rsidRDefault="00C261E9" w:rsidP="00C261E9"/>
        </w:tc>
        <w:tc>
          <w:tcPr>
            <w:tcW w:w="1381" w:type="dxa"/>
          </w:tcPr>
          <w:p w14:paraId="69FCBBBC" w14:textId="77777777" w:rsidR="00C261E9" w:rsidRPr="00991477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lastRenderedPageBreak/>
              <w:t>Describe and recount two Muslim teachings about Charity and give an example of how these might affect the behaviour of a Muslim.</w:t>
            </w:r>
          </w:p>
          <w:p w14:paraId="1FBAFD75" w14:textId="77777777" w:rsidR="00C261E9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br/>
              <w:t>Apply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idea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s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about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worship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and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belief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for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themselves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in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a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creative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activit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y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,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using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Christian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scripture</w:t>
            </w:r>
          </w:p>
          <w:p w14:paraId="639A2308" w14:textId="77777777" w:rsidR="00C261E9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</w:p>
          <w:p w14:paraId="78C69312" w14:textId="2B3EC638" w:rsidR="00C261E9" w:rsidRDefault="00C261E9" w:rsidP="00C261E9"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Apply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ideas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about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generosity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from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lastRenderedPageBreak/>
              <w:t>scriptures,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Muslim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and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Christian,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to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the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title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991477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question.</w:t>
            </w:r>
          </w:p>
        </w:tc>
      </w:tr>
      <w:tr w:rsidR="00C261E9" w14:paraId="40BBE3B5" w14:textId="75051638" w:rsidTr="00C261E9">
        <w:tc>
          <w:tcPr>
            <w:tcW w:w="1105" w:type="dxa"/>
          </w:tcPr>
          <w:p w14:paraId="60173D89" w14:textId="5568F971" w:rsidR="00C261E9" w:rsidRDefault="00C261E9" w:rsidP="00C261E9"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lastRenderedPageBreak/>
              <w:t>Religious stories</w:t>
            </w:r>
          </w:p>
        </w:tc>
        <w:tc>
          <w:tcPr>
            <w:tcW w:w="1442" w:type="dxa"/>
          </w:tcPr>
          <w:p w14:paraId="76A09372" w14:textId="1B28F2FC" w:rsidR="00C261E9" w:rsidRDefault="00B722A8" w:rsidP="00C261E9">
            <w:r w:rsidRPr="000C6F9D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Explore stories through play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, music, puppets. </w:t>
            </w:r>
          </w:p>
        </w:tc>
        <w:tc>
          <w:tcPr>
            <w:tcW w:w="1701" w:type="dxa"/>
          </w:tcPr>
          <w:p w14:paraId="2084063C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0C6F9D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Explore stories through play, role play, freeze-framing, model-making, puppets and shadow puppets, art, dance, music etc.</w:t>
            </w:r>
          </w:p>
          <w:p w14:paraId="03EFF9BB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284C1B74" w14:textId="77777777" w:rsidR="00C261E9" w:rsidRPr="00D77DB8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D77DB8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Identify some of their own feelings in the stories they hear</w:t>
            </w:r>
          </w:p>
          <w:p w14:paraId="0AC6048A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09458516" w14:textId="69A8DBFA" w:rsidR="00C261E9" w:rsidRDefault="00C261E9" w:rsidP="00C261E9"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R</w:t>
            </w:r>
            <w:r w:rsidRPr="00D10656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ecall simple stories connected with festivals</w:t>
            </w:r>
          </w:p>
        </w:tc>
        <w:tc>
          <w:tcPr>
            <w:tcW w:w="1843" w:type="dxa"/>
          </w:tcPr>
          <w:p w14:paraId="0E0BE85B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BF60FB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Re-tell a story that shows what Christians might think about God, in words, drama and pictures, suggesting what it means (A2).</w:t>
            </w:r>
          </w:p>
          <w:p w14:paraId="79DD9910" w14:textId="77777777" w:rsidR="00C261E9" w:rsidRPr="00F82E20" w:rsidRDefault="00C261E9" w:rsidP="00C261E9">
            <w:pPr>
              <w:rPr>
                <w:rFonts w:ascii="Arial" w:hAnsi="Arial" w:cs="Arial"/>
                <w:sz w:val="14"/>
                <w:szCs w:val="25"/>
                <w:shd w:val="clear" w:color="auto" w:fill="F8F8F8"/>
              </w:rPr>
            </w:pPr>
          </w:p>
          <w:p w14:paraId="4B0F5C75" w14:textId="4545E8E2" w:rsidR="00C261E9" w:rsidRDefault="00C261E9" w:rsidP="00C261E9">
            <w:r w:rsidRPr="00F82E20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Talk about issues of good and bad, right and wrong arising from the stories (C3).</w:t>
            </w:r>
          </w:p>
        </w:tc>
        <w:tc>
          <w:tcPr>
            <w:tcW w:w="1559" w:type="dxa"/>
          </w:tcPr>
          <w:p w14:paraId="2603F980" w14:textId="77777777" w:rsidR="00C261E9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Re-tell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stories from the Christian Bible and stories from another faith; suggest the meaning of these stories (A2).</w:t>
            </w:r>
          </w:p>
          <w:p w14:paraId="01875D59" w14:textId="77777777" w:rsidR="00C261E9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</w:p>
          <w:p w14:paraId="4114DB80" w14:textId="77777777" w:rsidR="00C261E9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Ask and suggest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answers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to questions arising from stories Jesus told and from another religion(C1).</w:t>
            </w:r>
          </w:p>
          <w:p w14:paraId="583591DF" w14:textId="77777777" w:rsidR="00C261E9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</w:p>
          <w:p w14:paraId="275AC893" w14:textId="1A29EB2F" w:rsidR="00C261E9" w:rsidRDefault="00C261E9" w:rsidP="00C261E9">
            <w:r w:rsidRPr="00637BAF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Talk about issues of good and bad, right and wrong arising from the stories (C3)</w:t>
            </w:r>
          </w:p>
        </w:tc>
        <w:tc>
          <w:tcPr>
            <w:tcW w:w="1701" w:type="dxa"/>
          </w:tcPr>
          <w:p w14:paraId="60CD8199" w14:textId="55303560" w:rsidR="00C261E9" w:rsidRDefault="00C261E9" w:rsidP="00C261E9">
            <w:r w:rsidRPr="00BF60FB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Retell and suggest the meanings of stories from sacred texts about people who encountered God (A1).</w:t>
            </w:r>
          </w:p>
        </w:tc>
        <w:tc>
          <w:tcPr>
            <w:tcW w:w="1761" w:type="dxa"/>
          </w:tcPr>
          <w:p w14:paraId="46F1AE63" w14:textId="357C92C5" w:rsidR="00C261E9" w:rsidRDefault="00C261E9" w:rsidP="00C261E9">
            <w:proofErr w:type="gramStart"/>
            <w:r w:rsidRPr="00BF60FB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Make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 </w:t>
            </w:r>
            <w:r w:rsidRPr="00BF60FB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connections</w:t>
            </w:r>
            <w:proofErr w:type="gramEnd"/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BF60FB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between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BF60FB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some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BF60FB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of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BF60FB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Jesus’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BF60FB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teachings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BF60FB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and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BF60FB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the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BF60FB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way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BF60FB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Christians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BF60FB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live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BF60FB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today(A1).</w:t>
            </w:r>
          </w:p>
        </w:tc>
        <w:tc>
          <w:tcPr>
            <w:tcW w:w="1469" w:type="dxa"/>
          </w:tcPr>
          <w:p w14:paraId="071762D1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BF60FB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Outline Jesus’ teaching on how his followers should live (A2).</w:t>
            </w:r>
          </w:p>
          <w:p w14:paraId="273697D6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746BB126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BF60FB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Offer interpretations of two of Jesus’ parables and say what they might teach Christians about how to live (B3).</w:t>
            </w:r>
          </w:p>
          <w:p w14:paraId="6277F8C9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79A08C39" w14:textId="2F902C22" w:rsidR="00C261E9" w:rsidRDefault="00C261E9" w:rsidP="00C261E9">
            <w:r w:rsidRPr="00BF60FB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Explain the impact Jesus’ example and teachings might have on Christians today (B1).</w:t>
            </w:r>
          </w:p>
        </w:tc>
        <w:tc>
          <w:tcPr>
            <w:tcW w:w="1381" w:type="dxa"/>
          </w:tcPr>
          <w:p w14:paraId="5F3245C6" w14:textId="48F9EA85" w:rsidR="00C261E9" w:rsidRDefault="00C261E9" w:rsidP="00C261E9">
            <w:r w:rsidRPr="00373F97">
              <w:rPr>
                <w:rFonts w:ascii="Arial" w:hAnsi="Arial" w:cs="Arial"/>
                <w:sz w:val="20"/>
                <w:szCs w:val="28"/>
                <w:shd w:val="clear" w:color="auto" w:fill="F8F8F8"/>
              </w:rPr>
              <w:t>Identify the values found in stories and texts (A2).</w:t>
            </w:r>
          </w:p>
        </w:tc>
      </w:tr>
      <w:tr w:rsidR="00C261E9" w14:paraId="4D733EFF" w14:textId="26AB9845" w:rsidTr="00C261E9">
        <w:tc>
          <w:tcPr>
            <w:tcW w:w="1105" w:type="dxa"/>
          </w:tcPr>
          <w:p w14:paraId="36FF79B4" w14:textId="77777777" w:rsidR="00C261E9" w:rsidRDefault="00C261E9" w:rsidP="00C261E9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Beliefs </w:t>
            </w:r>
          </w:p>
          <w:p w14:paraId="031B6522" w14:textId="0A7F6C43" w:rsidR="00C261E9" w:rsidRDefault="00C261E9" w:rsidP="00C261E9"/>
        </w:tc>
        <w:tc>
          <w:tcPr>
            <w:tcW w:w="1442" w:type="dxa"/>
          </w:tcPr>
          <w:p w14:paraId="4303AD3E" w14:textId="77777777" w:rsidR="00B722A8" w:rsidRDefault="00B722A8" w:rsidP="00B722A8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692E08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Discuss religious beliefs that each person </w:t>
            </w:r>
            <w:r w:rsidRPr="00692E08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lastRenderedPageBreak/>
              <w:t xml:space="preserve">is unique and valuable. </w:t>
            </w:r>
          </w:p>
          <w:p w14:paraId="4D037CAD" w14:textId="77777777" w:rsidR="00C261E9" w:rsidRDefault="00C261E9" w:rsidP="00C261E9"/>
        </w:tc>
        <w:tc>
          <w:tcPr>
            <w:tcW w:w="1701" w:type="dxa"/>
          </w:tcPr>
          <w:p w14:paraId="20468933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692E08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lastRenderedPageBreak/>
              <w:t xml:space="preserve">Discuss religious beliefs that each </w:t>
            </w:r>
            <w:r w:rsidRPr="00692E08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lastRenderedPageBreak/>
              <w:t xml:space="preserve">person is unique and valuable. </w:t>
            </w:r>
          </w:p>
          <w:p w14:paraId="4D0A29E4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19D2E2F3" w14:textId="19F5EACB" w:rsidR="00C261E9" w:rsidRDefault="00C261E9" w:rsidP="00C261E9">
            <w:r w:rsidRPr="00692E08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Consider religious beliefs about God loving each person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.</w:t>
            </w:r>
          </w:p>
        </w:tc>
        <w:tc>
          <w:tcPr>
            <w:tcW w:w="1843" w:type="dxa"/>
          </w:tcPr>
          <w:p w14:paraId="0A3D34DB" w14:textId="77777777" w:rsidR="00C261E9" w:rsidRPr="00F82E20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F82E20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lastRenderedPageBreak/>
              <w:t xml:space="preserve">Talk about the fact that Christians believe in God and follow the </w:t>
            </w:r>
            <w:r w:rsidRPr="00F82E20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lastRenderedPageBreak/>
              <w:t>example of Jesus (A1).</w:t>
            </w:r>
          </w:p>
          <w:p w14:paraId="6921777E" w14:textId="77777777" w:rsidR="00C261E9" w:rsidRPr="00F82E20" w:rsidRDefault="00C261E9" w:rsidP="00C261E9">
            <w:pPr>
              <w:rPr>
                <w:rFonts w:ascii="Arial" w:eastAsia="Arial" w:hAnsi="Arial" w:cs="Arial"/>
                <w:sz w:val="14"/>
                <w:szCs w:val="20"/>
              </w:rPr>
            </w:pPr>
          </w:p>
          <w:p w14:paraId="43F216FB" w14:textId="77777777" w:rsidR="00C261E9" w:rsidRPr="00F82E20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F82E20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Talk about some simple ideas about Christian beliefs about God and Jesus (A1).</w:t>
            </w:r>
          </w:p>
          <w:p w14:paraId="39687ED7" w14:textId="77777777" w:rsidR="00C261E9" w:rsidRPr="00F82E20" w:rsidRDefault="00C261E9" w:rsidP="00C261E9">
            <w:pPr>
              <w:rPr>
                <w:rFonts w:ascii="Arial" w:eastAsia="Arial" w:hAnsi="Arial" w:cs="Arial"/>
                <w:sz w:val="14"/>
                <w:szCs w:val="20"/>
              </w:rPr>
            </w:pPr>
          </w:p>
          <w:p w14:paraId="4A59568C" w14:textId="78D6C7E8" w:rsidR="00C261E9" w:rsidRDefault="00C261E9" w:rsidP="00C261E9">
            <w:r w:rsidRPr="00F82E20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Ask some questions about believing in God and offer some ideas of their own (C1).</w:t>
            </w:r>
          </w:p>
        </w:tc>
        <w:tc>
          <w:tcPr>
            <w:tcW w:w="1559" w:type="dxa"/>
          </w:tcPr>
          <w:p w14:paraId="62C00C43" w14:textId="77777777" w:rsidR="00C261E9" w:rsidRPr="00F82E20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F82E20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lastRenderedPageBreak/>
              <w:t xml:space="preserve">Talk about the fact that Jewish people </w:t>
            </w:r>
            <w:r w:rsidRPr="00F82E20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lastRenderedPageBreak/>
              <w:t>believe in God (A1).</w:t>
            </w:r>
          </w:p>
          <w:p w14:paraId="7CA33F47" w14:textId="77777777" w:rsidR="00C261E9" w:rsidRPr="00F82E20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1DBF77F0" w14:textId="77777777" w:rsidR="00C261E9" w:rsidRPr="00F82E20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F82E20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Recognise that some Jewish people remember God in different ways (e.g. mezuzah, on Shabbat) (A3)</w:t>
            </w:r>
          </w:p>
          <w:p w14:paraId="5568F074" w14:textId="77777777" w:rsidR="00C261E9" w:rsidRPr="00F82E20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35DD69CF" w14:textId="77777777" w:rsidR="00C261E9" w:rsidRPr="00F82E20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F82E20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Talk about how the mezuzah in the home reminds Jewish people about God (A3).</w:t>
            </w:r>
          </w:p>
          <w:p w14:paraId="0A30F19C" w14:textId="77777777" w:rsidR="00C261E9" w:rsidRPr="00F82E20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12B1A51F" w14:textId="77777777" w:rsidR="00C261E9" w:rsidRPr="00F82E20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F82E20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Talk about how Shabbat is a special day of the week for Jewish </w:t>
            </w:r>
            <w:proofErr w:type="gramStart"/>
            <w:r w:rsidRPr="00F82E20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people, and</w:t>
            </w:r>
            <w:proofErr w:type="gramEnd"/>
            <w:r w:rsidRPr="00F82E20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give some examples of what they might do to celebrate Shabbat (B1</w:t>
            </w:r>
            <w:proofErr w:type="gramStart"/>
            <w:r w:rsidRPr="00F82E20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)..</w:t>
            </w:r>
            <w:proofErr w:type="gramEnd"/>
          </w:p>
          <w:p w14:paraId="605A23A1" w14:textId="77777777" w:rsidR="00C261E9" w:rsidRDefault="00C261E9" w:rsidP="00C261E9"/>
        </w:tc>
        <w:tc>
          <w:tcPr>
            <w:tcW w:w="1701" w:type="dxa"/>
          </w:tcPr>
          <w:p w14:paraId="4418599F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F82E20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lastRenderedPageBreak/>
              <w:t>Identify beliefs about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F82E20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God that are held by Christians, </w:t>
            </w:r>
            <w:r w:rsidRPr="00F82E20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lastRenderedPageBreak/>
              <w:t>Hindus and/or Muslims (B1).</w:t>
            </w:r>
          </w:p>
          <w:p w14:paraId="75330DE9" w14:textId="77777777" w:rsidR="00C261E9" w:rsidRPr="00F82E20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F82E20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br/>
              <w:t>Describe some of the ways in which Christians Hindus and/or Muslims describe God (A1).</w:t>
            </w:r>
          </w:p>
          <w:p w14:paraId="42A9AC17" w14:textId="77777777" w:rsidR="00C261E9" w:rsidRPr="00F82E20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023BBF5B" w14:textId="77777777" w:rsidR="00C261E9" w:rsidRPr="00F82E20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F82E20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Ask questions and suggest some of their own responses to ideas about God (C1).</w:t>
            </w:r>
          </w:p>
          <w:p w14:paraId="4928C719" w14:textId="77777777" w:rsidR="00C261E9" w:rsidRPr="00F82E20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3C6AD709" w14:textId="77777777" w:rsidR="00C261E9" w:rsidRPr="00F82E20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F82E20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Suggest why having a faith or belief in something can be hard (B2).</w:t>
            </w:r>
          </w:p>
          <w:p w14:paraId="7D15D178" w14:textId="69C853A7" w:rsidR="00C261E9" w:rsidRDefault="00C261E9" w:rsidP="00C261E9">
            <w:r w:rsidRPr="00F82E20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Identify how and say why it makes a difference in people’s lives to believe in God (B1).</w:t>
            </w:r>
          </w:p>
        </w:tc>
        <w:tc>
          <w:tcPr>
            <w:tcW w:w="1761" w:type="dxa"/>
          </w:tcPr>
          <w:p w14:paraId="453E1046" w14:textId="77777777" w:rsidR="00C261E9" w:rsidRPr="004C3901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4C3901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lastRenderedPageBreak/>
              <w:t xml:space="preserve">Describe some examples of what Hindus do to show their </w:t>
            </w:r>
            <w:proofErr w:type="gramStart"/>
            <w:r w:rsidRPr="004C3901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lastRenderedPageBreak/>
              <w:t>faith, and</w:t>
            </w:r>
            <w:proofErr w:type="gramEnd"/>
            <w:r w:rsidRPr="004C3901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make connections with some Hindu beliefs and teachings about aims and duties in life (A1).</w:t>
            </w:r>
          </w:p>
          <w:p w14:paraId="790328C4" w14:textId="77777777" w:rsidR="00C261E9" w:rsidRPr="004C3901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093FD128" w14:textId="77777777" w:rsidR="00C261E9" w:rsidRPr="004C3901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4C3901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Describe some ways in which Hindus express their faith through puja, aarti and bhajans (A2).</w:t>
            </w:r>
          </w:p>
          <w:p w14:paraId="70479903" w14:textId="77777777" w:rsidR="00C261E9" w:rsidRPr="004C3901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4911DDB5" w14:textId="05C5EBC0" w:rsidR="00C261E9" w:rsidRDefault="00C261E9" w:rsidP="00C261E9">
            <w:r w:rsidRPr="004C3901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Discuss links between the actions of Hindus in helping others and ways in which people of other faiths and beliefs, including pupils themselves, help others (C2).</w:t>
            </w:r>
          </w:p>
        </w:tc>
        <w:tc>
          <w:tcPr>
            <w:tcW w:w="1469" w:type="dxa"/>
          </w:tcPr>
          <w:p w14:paraId="14F1C858" w14:textId="77777777" w:rsidR="00C261E9" w:rsidRPr="007D0CCA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lastRenderedPageBreak/>
              <w:t xml:space="preserve">Give examples of ways in which believing in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lastRenderedPageBreak/>
              <w:t>God is valuable in the lives of Christians, and ways in which it can be challenging (B2).</w:t>
            </w:r>
          </w:p>
          <w:p w14:paraId="1A9F9629" w14:textId="77777777" w:rsidR="00C261E9" w:rsidRPr="007D0CCA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77507397" w14:textId="77777777" w:rsidR="00C261E9" w:rsidRPr="007D0CCA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Express thoughtful ideas about the impact of believing or not believing in God on someone’s life (B1).</w:t>
            </w:r>
          </w:p>
          <w:p w14:paraId="646F59BF" w14:textId="77777777" w:rsidR="00C261E9" w:rsidRPr="007D0CCA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20363B64" w14:textId="1ED2D1D3" w:rsidR="00C261E9" w:rsidRDefault="00C261E9" w:rsidP="00C261E9"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Present different views on why people believe in God or not, including their own ideas (C1</w:t>
            </w:r>
          </w:p>
        </w:tc>
        <w:tc>
          <w:tcPr>
            <w:tcW w:w="1381" w:type="dxa"/>
          </w:tcPr>
          <w:p w14:paraId="18C8528A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lastRenderedPageBreak/>
              <w:t>Make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connections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between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beliefs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and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lastRenderedPageBreak/>
              <w:t>behaviour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in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different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religions(A1).</w:t>
            </w:r>
          </w:p>
          <w:p w14:paraId="5813252A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71859C77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Make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connections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between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belief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in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ahimsa,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grace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and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Ummah,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teachings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and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sources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of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wisdom in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the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three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religions(A1).</w:t>
            </w:r>
          </w:p>
          <w:p w14:paraId="2DD063C3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2E900449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Outline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the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challenges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of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being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Hindu,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Christian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or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Muslim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i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n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Britain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today(B2).</w:t>
            </w:r>
          </w:p>
          <w:p w14:paraId="66013331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1FFD52A7" w14:textId="5715D45D" w:rsidR="00C261E9" w:rsidRDefault="00C261E9" w:rsidP="00C261E9"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Consider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similarities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and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differences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between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beliefs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and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behaviour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in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different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7D0CCA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faiths(B3)</w:t>
            </w:r>
          </w:p>
        </w:tc>
      </w:tr>
      <w:tr w:rsidR="00C261E9" w14:paraId="3F4243B9" w14:textId="77777777" w:rsidTr="00C261E9">
        <w:tc>
          <w:tcPr>
            <w:tcW w:w="1105" w:type="dxa"/>
          </w:tcPr>
          <w:p w14:paraId="0376034D" w14:textId="12271F84" w:rsidR="00C261E9" w:rsidRDefault="00C261E9" w:rsidP="00C261E9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lastRenderedPageBreak/>
              <w:t>Festivals</w:t>
            </w:r>
          </w:p>
        </w:tc>
        <w:tc>
          <w:tcPr>
            <w:tcW w:w="1442" w:type="dxa"/>
          </w:tcPr>
          <w:p w14:paraId="61695C3D" w14:textId="324A23CE" w:rsidR="00C261E9" w:rsidRDefault="00B722A8" w:rsidP="00C261E9">
            <w:r>
              <w:t xml:space="preserve">Take part in special celebrations. </w:t>
            </w:r>
          </w:p>
        </w:tc>
        <w:tc>
          <w:tcPr>
            <w:tcW w:w="1701" w:type="dxa"/>
          </w:tcPr>
          <w:p w14:paraId="7961A2E5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G</w:t>
            </w:r>
            <w:r w:rsidRPr="009A17F4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ive examples of special occasions that they and others have experienced and suggest features of a good celebration.</w:t>
            </w:r>
          </w:p>
          <w:p w14:paraId="31B32912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413B775F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D10656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Say why festivals are special times for members of faith communities.</w:t>
            </w:r>
          </w:p>
          <w:p w14:paraId="22048400" w14:textId="77777777" w:rsidR="00C261E9" w:rsidRPr="00692E08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</w:tc>
        <w:tc>
          <w:tcPr>
            <w:tcW w:w="1843" w:type="dxa"/>
          </w:tcPr>
          <w:p w14:paraId="53FC6A10" w14:textId="77777777" w:rsidR="00C261E9" w:rsidRP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C261E9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Identify some ways Christians celebrate Christmas/Easter/Harvest/Pentecost and some ways a festival is celebrated in another religion(A1).</w:t>
            </w:r>
          </w:p>
          <w:p w14:paraId="157DCD0B" w14:textId="77777777" w:rsidR="00C261E9" w:rsidRP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162FE1AF" w14:textId="77777777" w:rsidR="00C261E9" w:rsidRP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C261E9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Re</w:t>
            </w:r>
            <w:r w:rsidRPr="00C261E9">
              <w:rPr>
                <w:rFonts w:ascii="Cambria Math" w:hAnsi="Cambria Math" w:cs="Cambria Math"/>
                <w:sz w:val="20"/>
                <w:szCs w:val="25"/>
                <w:shd w:val="clear" w:color="auto" w:fill="F8F8F8"/>
              </w:rPr>
              <w:t>‐</w:t>
            </w:r>
            <w:r w:rsidRPr="00C261E9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tell stories connected with Christmas/Easter/Harvest/Pentecost and a festival in another religion and say why these are important to believers(A2).</w:t>
            </w:r>
          </w:p>
          <w:p w14:paraId="45F1C360" w14:textId="77777777" w:rsidR="00C261E9" w:rsidRP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66E11AAE" w14:textId="77777777" w:rsidR="00C261E9" w:rsidRP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C261E9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Ask questions and suggest answers about stories to do with Christian festivals and a story from a festival in another religion(B1).</w:t>
            </w:r>
          </w:p>
          <w:p w14:paraId="64C97920" w14:textId="77777777" w:rsidR="00C261E9" w:rsidRP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2248C6CC" w14:textId="20389A64" w:rsidR="00C261E9" w:rsidRPr="00F82E20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C261E9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Collect examples of what people do, give, sing, remember or think about at the religious celebrations studied, and say </w:t>
            </w:r>
            <w:r w:rsidRPr="00C261E9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lastRenderedPageBreak/>
              <w:t>why they matter to believers(C1)</w:t>
            </w:r>
          </w:p>
        </w:tc>
        <w:tc>
          <w:tcPr>
            <w:tcW w:w="1559" w:type="dxa"/>
          </w:tcPr>
          <w:p w14:paraId="211B541D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lastRenderedPageBreak/>
              <w:t>Identify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some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ways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Christians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celebrate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Christmas/Easter/Harvest/Pentecost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and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some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ways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festival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is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celebrated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in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another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religion(A1).</w:t>
            </w:r>
          </w:p>
          <w:p w14:paraId="3076AD4F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53E38232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Re</w:t>
            </w:r>
            <w:r w:rsidRPr="001E1DD7">
              <w:rPr>
                <w:rFonts w:ascii="Cambria Math" w:hAnsi="Cambria Math" w:cs="Cambria Math"/>
                <w:sz w:val="20"/>
                <w:szCs w:val="25"/>
                <w:shd w:val="clear" w:color="auto" w:fill="F8F8F8"/>
              </w:rPr>
              <w:t>‐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tell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stories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connected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with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Christmas/Easter/Harvest/Pentecost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and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festival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in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another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religion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and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say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why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these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are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important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to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believers(A2).</w:t>
            </w:r>
          </w:p>
          <w:p w14:paraId="5A06917A" w14:textId="77777777" w:rsidR="00C261E9" w:rsidRDefault="00C261E9" w:rsidP="00C261E9">
            <w:pPr>
              <w:rPr>
                <w:rFonts w:ascii="Arial" w:hAnsi="Arial" w:cs="Arial"/>
                <w:sz w:val="25"/>
                <w:szCs w:val="25"/>
                <w:shd w:val="clear" w:color="auto" w:fill="F8F8F8"/>
              </w:rPr>
            </w:pPr>
          </w:p>
          <w:p w14:paraId="4907E2F1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Ask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questions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and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suggest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answers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about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stories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to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do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with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Christian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festivals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and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story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from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festival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in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another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religion(B1).</w:t>
            </w:r>
          </w:p>
          <w:p w14:paraId="4E9A076C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061BAC34" w14:textId="77777777" w:rsidR="00C261E9" w:rsidRDefault="00C261E9" w:rsidP="00C261E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lastRenderedPageBreak/>
              <w:t>Collect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examples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of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what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people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do,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give,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sing,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remember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or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think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about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at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the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religious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celebrations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studied,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and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say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why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they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matter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to</w:t>
            </w: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 xml:space="preserve"> 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believers(C1)</w:t>
            </w:r>
            <w:r w:rsidRPr="001E1DD7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br/>
            </w:r>
          </w:p>
          <w:p w14:paraId="6EAA04EE" w14:textId="77777777" w:rsidR="00C261E9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Suggest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meanings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for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some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symbols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and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actions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used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in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religious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celebrations,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including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Easter/</w:t>
            </w:r>
            <w:proofErr w:type="gramStart"/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Christmas,Chanukahand</w:t>
            </w:r>
            <w:proofErr w:type="gramEnd"/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/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or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Eid</w:t>
            </w:r>
            <w:r w:rsidRPr="00D407E5">
              <w:rPr>
                <w:rFonts w:ascii="Cambria Math" w:hAnsi="Cambria Math" w:cs="Cambria Math"/>
                <w:sz w:val="20"/>
                <w:szCs w:val="20"/>
                <w:shd w:val="clear" w:color="auto" w:fill="F8F8F8"/>
              </w:rPr>
              <w:t>‐</w:t>
            </w: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ul</w:t>
            </w:r>
            <w:r w:rsidRPr="00D407E5">
              <w:rPr>
                <w:rFonts w:ascii="Cambria Math" w:hAnsi="Cambria Math" w:cs="Cambria Math"/>
                <w:sz w:val="20"/>
                <w:szCs w:val="20"/>
                <w:shd w:val="clear" w:color="auto" w:fill="F8F8F8"/>
              </w:rPr>
              <w:t>‐</w:t>
            </w: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Fitr(A3).</w:t>
            </w:r>
          </w:p>
          <w:p w14:paraId="0B8C0797" w14:textId="77777777" w:rsidR="00C261E9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</w:p>
          <w:p w14:paraId="5CFF4EEF" w14:textId="160BD957" w:rsidR="00C261E9" w:rsidRPr="00F82E20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Identify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some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similarities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and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differences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between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the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celebrations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 </w:t>
            </w:r>
            <w:r w:rsidRPr="00D407E5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studied(B3).</w:t>
            </w:r>
          </w:p>
        </w:tc>
        <w:tc>
          <w:tcPr>
            <w:tcW w:w="1701" w:type="dxa"/>
          </w:tcPr>
          <w:p w14:paraId="4917CEBF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0B0CC6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lastRenderedPageBreak/>
              <w:t>Make connections between stories, symbols and beliefs with what happens in at least two festivals (A2).</w:t>
            </w:r>
          </w:p>
          <w:p w14:paraId="31635D77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4C055D2B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0B0CC6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Ask questions and give ideas about what matters most to believers in festivals (e.g. Easter, Eid) (B2).</w:t>
            </w:r>
          </w:p>
          <w:p w14:paraId="04D42AA5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5A749E42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I</w:t>
            </w:r>
            <w:r w:rsidRPr="000B0CC6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dentify similarities and differences in the way festivals are celebrated within and between religions (A3).</w:t>
            </w:r>
          </w:p>
          <w:p w14:paraId="46E82B29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  <w:p w14:paraId="498403F6" w14:textId="53CC8DEC" w:rsidR="00C261E9" w:rsidRPr="00F82E20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0B0CC6">
              <w:rPr>
                <w:rFonts w:ascii="Arial" w:hAnsi="Arial" w:cs="Arial"/>
                <w:sz w:val="20"/>
                <w:szCs w:val="25"/>
                <w:shd w:val="clear" w:color="auto" w:fill="F8F8F8"/>
              </w:rPr>
              <w:t>Explore and suggest ideas about what is worth celebrating and remembering in religious communities and in their own lives (C1).</w:t>
            </w:r>
          </w:p>
        </w:tc>
        <w:tc>
          <w:tcPr>
            <w:tcW w:w="1761" w:type="dxa"/>
          </w:tcPr>
          <w:p w14:paraId="440E62C1" w14:textId="77777777" w:rsidR="00C261E9" w:rsidRPr="000B0CC6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  <w:r w:rsidRPr="000B0CC6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Make connections between stories, symbols and beliefs with what happens in at least two festivals (A2).</w:t>
            </w:r>
          </w:p>
          <w:p w14:paraId="76EF6A70" w14:textId="77777777" w:rsidR="00C261E9" w:rsidRPr="000B0CC6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</w:p>
          <w:p w14:paraId="59D35335" w14:textId="77777777" w:rsidR="00C261E9" w:rsidRPr="000B0CC6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  <w:r w:rsidRPr="000B0CC6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Ask questions and give ideas about what matters most to believers in festivals (e.g. Easter, Eid) (B2).</w:t>
            </w:r>
          </w:p>
          <w:p w14:paraId="1B2BF04C" w14:textId="77777777" w:rsidR="00C261E9" w:rsidRPr="000B0CC6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</w:p>
          <w:p w14:paraId="7FAE577E" w14:textId="77777777" w:rsidR="00C261E9" w:rsidRPr="000B0CC6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  <w:r w:rsidRPr="000B0CC6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Identify similarities and differences in the way festivals are celebrated within and between religions (A3).</w:t>
            </w:r>
          </w:p>
          <w:p w14:paraId="5E5F6C57" w14:textId="77777777" w:rsidR="00C261E9" w:rsidRPr="000B0CC6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</w:p>
          <w:p w14:paraId="0DCC3148" w14:textId="77777777" w:rsidR="00C261E9" w:rsidRPr="000B0CC6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  <w:r w:rsidRPr="000B0CC6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Explore and suggest ideas about what is worth celebrating and remembering in religious communities and in their own lives (C1).</w:t>
            </w:r>
          </w:p>
          <w:p w14:paraId="6D8B4B4E" w14:textId="77777777" w:rsidR="00C261E9" w:rsidRPr="000B0CC6" w:rsidRDefault="00C261E9" w:rsidP="00C261E9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3D4D95D" w14:textId="77777777" w:rsidR="00C261E9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  <w:r w:rsidRPr="000B0CC6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 xml:space="preserve">Discuss and present their own responses </w:t>
            </w:r>
            <w:r w:rsidRPr="000B0CC6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lastRenderedPageBreak/>
              <w:t>aboutthe role of festivals in the life of Britain today, showing their understanding of the values and beliefs at the heart of each festival studied, using a variety of media (C2).</w:t>
            </w:r>
          </w:p>
          <w:p w14:paraId="67A37928" w14:textId="77777777" w:rsidR="00C261E9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</w:p>
          <w:p w14:paraId="6898C5BD" w14:textId="056BF277" w:rsidR="00C261E9" w:rsidRPr="004C3901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0B0CC6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Suggest how and why religious festivals are valuable to many people (B2).</w:t>
            </w:r>
          </w:p>
        </w:tc>
        <w:tc>
          <w:tcPr>
            <w:tcW w:w="1469" w:type="dxa"/>
          </w:tcPr>
          <w:p w14:paraId="47E6C78A" w14:textId="7D1FAF57" w:rsidR="00C261E9" w:rsidRPr="007D0CCA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 w:rsidRPr="006575D8">
              <w:rPr>
                <w:rFonts w:ascii="Arial" w:hAnsi="Arial" w:cs="Arial"/>
                <w:sz w:val="20"/>
                <w:szCs w:val="20"/>
                <w:shd w:val="clear" w:color="auto" w:fill="F8F8F8"/>
              </w:rPr>
              <w:lastRenderedPageBreak/>
              <w:t>Offer my views and ideas on the value and importance of fasting, charity and celebrations in the life of a Muslim</w:t>
            </w:r>
            <w:r>
              <w:rPr>
                <w:rFonts w:ascii="Arial" w:hAnsi="Arial" w:cs="Arial"/>
                <w:sz w:val="20"/>
                <w:szCs w:val="20"/>
                <w:shd w:val="clear" w:color="auto" w:fill="F8F8F8"/>
              </w:rPr>
              <w:t>.</w:t>
            </w:r>
          </w:p>
        </w:tc>
        <w:tc>
          <w:tcPr>
            <w:tcW w:w="1381" w:type="dxa"/>
          </w:tcPr>
          <w:p w14:paraId="5D82EF91" w14:textId="77777777" w:rsidR="00C261E9" w:rsidRDefault="00C261E9" w:rsidP="00C261E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Explain the importance of festivals for Sikhs. </w:t>
            </w:r>
          </w:p>
          <w:p w14:paraId="032D7D06" w14:textId="77777777" w:rsidR="00C261E9" w:rsidRDefault="00C261E9" w:rsidP="00C261E9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B81D7D7" w14:textId="0321FF83" w:rsidR="00C261E9" w:rsidRPr="007D0CCA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Compare the Hindu and Sikh celebration of Diwali.</w:t>
            </w:r>
          </w:p>
        </w:tc>
      </w:tr>
      <w:tr w:rsidR="00C261E9" w14:paraId="7E082CB3" w14:textId="77777777" w:rsidTr="00C261E9">
        <w:tc>
          <w:tcPr>
            <w:tcW w:w="1105" w:type="dxa"/>
          </w:tcPr>
          <w:p w14:paraId="1AA7CC46" w14:textId="77777777" w:rsidR="00C261E9" w:rsidRDefault="00C261E9" w:rsidP="00C261E9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5F02485F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Vocabulary </w:t>
            </w:r>
          </w:p>
          <w:p w14:paraId="5FC8D44B" w14:textId="77777777" w:rsidR="00C261E9" w:rsidRDefault="00C261E9" w:rsidP="00C261E9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2" w:type="dxa"/>
          </w:tcPr>
          <w:p w14:paraId="3685317D" w14:textId="6D941806" w:rsidR="00C261E9" w:rsidRDefault="00B722A8" w:rsidP="00C261E9">
            <w:r>
              <w:t>Christians, Special, Sikhism, Diwali, Hindus, Christmas,</w:t>
            </w:r>
          </w:p>
        </w:tc>
        <w:tc>
          <w:tcPr>
            <w:tcW w:w="1701" w:type="dxa"/>
          </w:tcPr>
          <w:p w14:paraId="5E10C288" w14:textId="77777777" w:rsidR="00C261E9" w:rsidRDefault="00C261E9" w:rsidP="00C261E9">
            <w:r>
              <w:t>Christians, Jesus, Bible, God, promise</w:t>
            </w:r>
          </w:p>
          <w:p w14:paraId="4403C3A2" w14:textId="77777777" w:rsidR="00C261E9" w:rsidRDefault="00C261E9" w:rsidP="00C261E9"/>
          <w:p w14:paraId="5F74EABA" w14:textId="77777777" w:rsidR="00C261E9" w:rsidRDefault="00C261E9" w:rsidP="00C261E9">
            <w:r>
              <w:t xml:space="preserve">Qur’an, Muhammad, </w:t>
            </w:r>
            <w:r>
              <w:lastRenderedPageBreak/>
              <w:t>Angel, revelation, sacred</w:t>
            </w:r>
          </w:p>
          <w:p w14:paraId="235DC959" w14:textId="77777777" w:rsidR="00C261E9" w:rsidRDefault="00C261E9" w:rsidP="00C261E9"/>
          <w:p w14:paraId="600224C3" w14:textId="77777777" w:rsidR="00C261E9" w:rsidRDefault="00C261E9" w:rsidP="00C261E9">
            <w:r>
              <w:t xml:space="preserve">Special, community, Sikhism, disciples </w:t>
            </w:r>
          </w:p>
          <w:p w14:paraId="4D4926FA" w14:textId="77777777" w:rsidR="00C261E9" w:rsidRDefault="00C261E9" w:rsidP="00C261E9"/>
          <w:p w14:paraId="0A69325E" w14:textId="77777777" w:rsidR="00C261E9" w:rsidRDefault="00C261E9" w:rsidP="00C261E9">
            <w:r>
              <w:t xml:space="preserve">Church, Mosque, Sukkot, Jewish, Diwali, Hindus, Christmas, creation, Genesis </w:t>
            </w:r>
          </w:p>
          <w:p w14:paraId="00BE090F" w14:textId="77777777" w:rsidR="00C261E9" w:rsidRDefault="00C261E9" w:rsidP="00C261E9"/>
          <w:p w14:paraId="2EC865FF" w14:textId="77777777" w:rsid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</w:p>
        </w:tc>
        <w:tc>
          <w:tcPr>
            <w:tcW w:w="1843" w:type="dxa"/>
          </w:tcPr>
          <w:p w14:paraId="156E2DD0" w14:textId="77777777" w:rsidR="00C261E9" w:rsidRDefault="00C261E9" w:rsidP="00C261E9">
            <w:r>
              <w:lastRenderedPageBreak/>
              <w:t xml:space="preserve">Baptismal candles, christening clothes, crosses, fish/ICHTHUS badges, </w:t>
            </w:r>
            <w:proofErr w:type="gramStart"/>
            <w:r>
              <w:t>What</w:t>
            </w:r>
            <w:proofErr w:type="gramEnd"/>
            <w:r>
              <w:t xml:space="preserve"> </w:t>
            </w:r>
            <w:r>
              <w:lastRenderedPageBreak/>
              <w:t>would Jesus do (WWJD) badges.</w:t>
            </w:r>
          </w:p>
          <w:p w14:paraId="3EE0423B" w14:textId="77777777" w:rsidR="00C261E9" w:rsidRDefault="00C261E9" w:rsidP="00C261E9">
            <w:r>
              <w:t>Judaism: brit bat, zeved habat.</w:t>
            </w:r>
          </w:p>
          <w:p w14:paraId="3C59A338" w14:textId="77777777" w:rsidR="00C261E9" w:rsidRDefault="00C261E9" w:rsidP="00C261E9">
            <w:r>
              <w:t>Islam: Aqiqah.</w:t>
            </w:r>
          </w:p>
          <w:p w14:paraId="55D76BF7" w14:textId="77777777" w:rsidR="00C261E9" w:rsidRDefault="00C261E9" w:rsidP="00C261E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</w:pPr>
          </w:p>
          <w:p w14:paraId="4455CDA7" w14:textId="77777777" w:rsidR="00C261E9" w:rsidRDefault="00C261E9" w:rsidP="00C261E9">
            <w:r>
              <w:t xml:space="preserve">Christianity: Christmas, Easter, Harvest, Pentecost, crucifixion, resurrection, </w:t>
            </w:r>
          </w:p>
          <w:p w14:paraId="2ABF613A" w14:textId="77777777" w:rsidR="00C261E9" w:rsidRDefault="00C261E9" w:rsidP="00C261E9">
            <w:r>
              <w:t>Judaism: Shabbat, Pesach, Chanukah, Sukkot.</w:t>
            </w:r>
          </w:p>
          <w:p w14:paraId="0B01B495" w14:textId="77777777" w:rsidR="00C261E9" w:rsidRDefault="00C261E9" w:rsidP="00C261E9">
            <w:r>
              <w:t>Islam: Eid-ul-Fitr, Ramadan.</w:t>
            </w:r>
          </w:p>
          <w:p w14:paraId="5B7968AE" w14:textId="77777777" w:rsidR="00C261E9" w:rsidRDefault="00C261E9" w:rsidP="00C261E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</w:pPr>
          </w:p>
          <w:p w14:paraId="5BB1D006" w14:textId="77777777" w:rsidR="00C261E9" w:rsidRDefault="00C261E9" w:rsidP="00C261E9">
            <w:r>
              <w:t>God, Jesus, Bible, Christians, parable, miracle, resurrection, Old Testament, New Testament.</w:t>
            </w:r>
          </w:p>
          <w:p w14:paraId="4F8656D6" w14:textId="77777777" w:rsidR="00C261E9" w:rsidRDefault="00C261E9" w:rsidP="00C261E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</w:pPr>
          </w:p>
          <w:p w14:paraId="6FBE35B8" w14:textId="77777777" w:rsidR="00C261E9" w:rsidRDefault="00C261E9" w:rsidP="00C261E9">
            <w:r>
              <w:t>Sacred, holy, Christianity, worship, signs, symbols, artefacts.</w:t>
            </w:r>
          </w:p>
          <w:p w14:paraId="6F1FB5D9" w14:textId="77777777" w:rsidR="00C261E9" w:rsidRDefault="00C261E9" w:rsidP="00C261E9">
            <w:r>
              <w:t xml:space="preserve">Church: altar, cross, crucifix, </w:t>
            </w:r>
            <w:r>
              <w:lastRenderedPageBreak/>
              <w:t xml:space="preserve">font, lectern, candles, stations of the cross, baptismal pool, pulpit. </w:t>
            </w:r>
          </w:p>
          <w:p w14:paraId="2E903627" w14:textId="77777777" w:rsidR="00C261E9" w:rsidRDefault="00C261E9" w:rsidP="00C261E9">
            <w:r>
              <w:t>Synagogue: ark, Ner Tamid, Torah scroll, tzitzit (tassels), tefillin, tallit (prayer shawl) and kippah (skullcap), hanukkiah, bimah.</w:t>
            </w:r>
          </w:p>
          <w:p w14:paraId="58FDBC74" w14:textId="6D7A346E" w:rsidR="00C261E9" w:rsidRPr="00C261E9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>
              <w:t>Mosque/masjid: wudu; calligraphy, prayer mat, prayer beads, minbar, mihrab, muezzin.</w:t>
            </w:r>
          </w:p>
        </w:tc>
        <w:tc>
          <w:tcPr>
            <w:tcW w:w="1559" w:type="dxa"/>
          </w:tcPr>
          <w:p w14:paraId="043A5DFF" w14:textId="77777777" w:rsidR="00C261E9" w:rsidRDefault="00C261E9" w:rsidP="00C261E9">
            <w:r>
              <w:lastRenderedPageBreak/>
              <w:t>Zakat, alms giving, tzedakah (charity), ‘Golden rule’</w:t>
            </w:r>
          </w:p>
          <w:p w14:paraId="4E34A0D4" w14:textId="77777777" w:rsidR="00C261E9" w:rsidRDefault="00C261E9" w:rsidP="00C261E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</w:pPr>
          </w:p>
          <w:p w14:paraId="540AD0C3" w14:textId="77777777" w:rsidR="00C261E9" w:rsidRDefault="00C261E9" w:rsidP="00C261E9">
            <w:r>
              <w:lastRenderedPageBreak/>
              <w:t xml:space="preserve">Christianity: Christmas, Easter, Harvest, Pentecost, crucifixion, resurrection, </w:t>
            </w:r>
          </w:p>
          <w:p w14:paraId="3DF7AA52" w14:textId="77777777" w:rsidR="00C261E9" w:rsidRDefault="00C261E9" w:rsidP="00C261E9">
            <w:r>
              <w:t>Judaism: Shabbat, Pesach, Chanukah, Sukkot.</w:t>
            </w:r>
          </w:p>
          <w:p w14:paraId="614DF1B1" w14:textId="77777777" w:rsidR="00C261E9" w:rsidRDefault="00C261E9" w:rsidP="00C261E9">
            <w:r>
              <w:t>Islam: Eid-ul-Fitr, Ramadan.</w:t>
            </w:r>
          </w:p>
          <w:p w14:paraId="063DEE58" w14:textId="77777777" w:rsidR="00C261E9" w:rsidRDefault="00C261E9" w:rsidP="00C261E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</w:pPr>
          </w:p>
          <w:p w14:paraId="10ED4DAF" w14:textId="77777777" w:rsidR="00C261E9" w:rsidRPr="00272A1F" w:rsidRDefault="00C261E9" w:rsidP="00C261E9">
            <w:pPr>
              <w:rPr>
                <w:sz w:val="16"/>
                <w:szCs w:val="16"/>
              </w:rPr>
            </w:pPr>
            <w:r w:rsidRPr="00272A1F">
              <w:rPr>
                <w:sz w:val="16"/>
                <w:szCs w:val="16"/>
              </w:rPr>
              <w:t>1.2 Nasheeds, Muhammad, Qur’an, Ramadan, Eid-ul-Fitr</w:t>
            </w:r>
          </w:p>
          <w:p w14:paraId="7AC9F063" w14:textId="77777777" w:rsidR="00C261E9" w:rsidRDefault="00C261E9" w:rsidP="00C261E9">
            <w:pPr>
              <w:rPr>
                <w:b/>
              </w:rPr>
            </w:pPr>
            <w:r w:rsidRPr="00272A1F">
              <w:rPr>
                <w:b/>
              </w:rPr>
              <w:t>1.3Mezuzah, Shabbat, Sukkoth, Chanukah, Pesach</w:t>
            </w:r>
          </w:p>
          <w:p w14:paraId="3018008C" w14:textId="77777777" w:rsidR="00C261E9" w:rsidRDefault="00C261E9" w:rsidP="00C261E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</w:pPr>
          </w:p>
          <w:p w14:paraId="19339FA9" w14:textId="23D9DAFF" w:rsidR="00C261E9" w:rsidRPr="001E1DD7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>
              <w:t xml:space="preserve">Muslims, Muhammad, Qur’an, Jewish people, Torah, Scroll, Synagogue, sacred, prophet, </w:t>
            </w:r>
            <w:r>
              <w:lastRenderedPageBreak/>
              <w:t>Noah, Christians.</w:t>
            </w:r>
          </w:p>
        </w:tc>
        <w:tc>
          <w:tcPr>
            <w:tcW w:w="1701" w:type="dxa"/>
          </w:tcPr>
          <w:p w14:paraId="77B31DD5" w14:textId="77777777" w:rsidR="00C261E9" w:rsidRDefault="00C261E9" w:rsidP="00C261E9">
            <w:pPr>
              <w:spacing w:line="259" w:lineRule="auto"/>
            </w:pPr>
            <w:r>
              <w:lastRenderedPageBreak/>
              <w:t xml:space="preserve">Bible, cross/crucifix, palm cross, holy family, grace, Anglican, </w:t>
            </w:r>
            <w:r>
              <w:lastRenderedPageBreak/>
              <w:t xml:space="preserve">Baptist, Roman Catholic, Pentecostal, poverty.  </w:t>
            </w:r>
          </w:p>
          <w:p w14:paraId="2D8C733C" w14:textId="77777777" w:rsidR="00C261E9" w:rsidRDefault="00C261E9" w:rsidP="00C261E9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</w:pPr>
          </w:p>
          <w:p w14:paraId="002D8C35" w14:textId="77777777" w:rsidR="00C261E9" w:rsidRDefault="00C261E9" w:rsidP="00C261E9">
            <w:r>
              <w:t>Trust, faith.</w:t>
            </w:r>
          </w:p>
          <w:p w14:paraId="6E6884B3" w14:textId="77777777" w:rsidR="00C261E9" w:rsidRDefault="00C261E9" w:rsidP="00C261E9">
            <w:pPr>
              <w:spacing w:line="259" w:lineRule="auto"/>
            </w:pPr>
            <w:r>
              <w:t xml:space="preserve">Names and attributes of God: God as the Trinity – Father, Son and Holy Spirit; the 99 Names of Allah; Hindu beliefs about the Trimurti – Brahma (creator), Vishnu (preserver), Shiva (destroyer). </w:t>
            </w:r>
          </w:p>
          <w:p w14:paraId="3AB7B0C1" w14:textId="77777777" w:rsidR="00C261E9" w:rsidRDefault="00C261E9" w:rsidP="00C261E9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</w:pPr>
          </w:p>
          <w:p w14:paraId="3404A95E" w14:textId="77777777" w:rsidR="00C261E9" w:rsidRDefault="00C261E9" w:rsidP="00C261E9">
            <w:r>
              <w:t xml:space="preserve">Christmas, Easter, Pentecost, Harvest, Diwali, Pesach, Posh Hashanah, Yom Kippur, Eid. </w:t>
            </w:r>
          </w:p>
          <w:p w14:paraId="31E2390A" w14:textId="77777777" w:rsidR="00C261E9" w:rsidRDefault="00C261E9" w:rsidP="00C261E9">
            <w:pPr>
              <w:spacing w:line="259" w:lineRule="auto"/>
            </w:pPr>
            <w:r>
              <w:lastRenderedPageBreak/>
              <w:t>Fasting, Ramadan, Eid-ul-Fitr, Lent.</w:t>
            </w:r>
          </w:p>
          <w:p w14:paraId="4EB30FD2" w14:textId="77777777" w:rsidR="00C261E9" w:rsidRDefault="00C261E9" w:rsidP="00C261E9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</w:pPr>
          </w:p>
          <w:p w14:paraId="4672C74D" w14:textId="77777777" w:rsidR="00C261E9" w:rsidRDefault="00C261E9" w:rsidP="00C261E9">
            <w:r>
              <w:t xml:space="preserve">Prayer: the Muslim First Surah of the Qu’ran, the Christian Lord’s Prayer and the Hindu Gayatri Mantra. </w:t>
            </w:r>
          </w:p>
          <w:p w14:paraId="3C54B0E9" w14:textId="77777777" w:rsidR="00C261E9" w:rsidRDefault="00C261E9" w:rsidP="00C261E9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</w:pPr>
            <w:r>
              <w:t>Feelings: calm, hopeful, inspired, challenged.</w:t>
            </w:r>
            <w:r w:rsidRPr="5CEFC8C8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1813AF9E" w14:textId="77777777" w:rsidR="00C261E9" w:rsidRDefault="00C261E9" w:rsidP="00C261E9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</w:pPr>
          </w:p>
          <w:p w14:paraId="6C80D0FC" w14:textId="4644F320" w:rsidR="00C261E9" w:rsidRPr="000B0CC6" w:rsidRDefault="00C261E9" w:rsidP="00C261E9">
            <w:pPr>
              <w:rPr>
                <w:rFonts w:ascii="Arial" w:hAnsi="Arial" w:cs="Arial"/>
                <w:sz w:val="20"/>
                <w:szCs w:val="25"/>
                <w:shd w:val="clear" w:color="auto" w:fill="F8F8F8"/>
              </w:rPr>
            </w:pPr>
            <w:r>
              <w:t>Bible, Old and New Testaments, chapters and verses, incarnation, salvation, forgiveness.</w:t>
            </w:r>
          </w:p>
        </w:tc>
        <w:tc>
          <w:tcPr>
            <w:tcW w:w="1761" w:type="dxa"/>
          </w:tcPr>
          <w:p w14:paraId="5E2FEB57" w14:textId="77777777" w:rsidR="00C261E9" w:rsidRDefault="00C261E9" w:rsidP="00C261E9">
            <w:pPr>
              <w:spacing w:line="259" w:lineRule="auto"/>
            </w:pPr>
            <w:r>
              <w:lastRenderedPageBreak/>
              <w:t xml:space="preserve">Murtis, family shrine, statues, puja tray, incence, the Bhagavad Gita, </w:t>
            </w:r>
            <w:r>
              <w:lastRenderedPageBreak/>
              <w:t xml:space="preserve">OM symbols, aarti ceremony, hymns, karma, prashad. </w:t>
            </w:r>
          </w:p>
          <w:p w14:paraId="6F6444D7" w14:textId="77777777" w:rsidR="00C261E9" w:rsidRDefault="00C261E9" w:rsidP="00C261E9">
            <w:pPr>
              <w:spacing w:line="259" w:lineRule="auto"/>
              <w:rPr>
                <w:rStyle w:val="normaltextrun"/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</w:pPr>
          </w:p>
          <w:p w14:paraId="74B1DCF2" w14:textId="77777777" w:rsidR="00C261E9" w:rsidRDefault="00C261E9" w:rsidP="00C261E9">
            <w:pPr>
              <w:spacing w:line="259" w:lineRule="auto"/>
            </w:pPr>
            <w:r>
              <w:t>Holy Week, Easter, Palm Sunday, Maundy Thursday, Good Friday, Holy Spirit, love, fairness, sacrifice, joy.</w:t>
            </w:r>
          </w:p>
          <w:p w14:paraId="66761F08" w14:textId="77777777" w:rsidR="00C261E9" w:rsidRDefault="00C261E9" w:rsidP="00C261E9">
            <w:pPr>
              <w:spacing w:line="259" w:lineRule="auto"/>
              <w:rPr>
                <w:rStyle w:val="normaltextrun"/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</w:pPr>
          </w:p>
          <w:p w14:paraId="5C915E21" w14:textId="77777777" w:rsidR="00C261E9" w:rsidRDefault="00C261E9" w:rsidP="00C261E9">
            <w:r>
              <w:t xml:space="preserve">Christmas, Easter, Pentecost, Harvest, Diwali, Pesach, Posh Hashanah, Yom Kippur, Eid. </w:t>
            </w:r>
          </w:p>
          <w:p w14:paraId="4FD50B3A" w14:textId="77777777" w:rsidR="00C261E9" w:rsidRDefault="00C261E9" w:rsidP="00C261E9">
            <w:pPr>
              <w:spacing w:line="259" w:lineRule="auto"/>
            </w:pPr>
            <w:r>
              <w:t xml:space="preserve">Fasting, Ramadan, Eid-ul-Fitr, Lent. </w:t>
            </w:r>
          </w:p>
          <w:p w14:paraId="3B1C97D9" w14:textId="77777777" w:rsidR="00C261E9" w:rsidRDefault="00C261E9" w:rsidP="00C261E9">
            <w:pPr>
              <w:spacing w:line="259" w:lineRule="auto"/>
              <w:rPr>
                <w:rStyle w:val="normaltextrun"/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</w:pPr>
          </w:p>
          <w:p w14:paraId="24DE5566" w14:textId="52FA2943" w:rsidR="00C261E9" w:rsidRPr="000B0CC6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  <w:r>
              <w:t xml:space="preserve">Christianity, confirmation, baptism, first community, confession, sacred thread ceremony, </w:t>
            </w:r>
            <w:r>
              <w:lastRenderedPageBreak/>
              <w:t>bar/bat mitzvah/chayil, symbolism, community, belonging, belief.</w:t>
            </w:r>
            <w:r w:rsidRPr="5CEFC8C8">
              <w:rPr>
                <w:rStyle w:val="normaltextrun"/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69" w:type="dxa"/>
          </w:tcPr>
          <w:p w14:paraId="620DC97A" w14:textId="77777777" w:rsidR="00C261E9" w:rsidRDefault="00C261E9" w:rsidP="00C261E9">
            <w:pPr>
              <w:spacing w:line="259" w:lineRule="auto"/>
            </w:pPr>
            <w:r>
              <w:lastRenderedPageBreak/>
              <w:t xml:space="preserve">‘theist’ (believes in God), agnostic (cannot say if </w:t>
            </w:r>
            <w:r>
              <w:lastRenderedPageBreak/>
              <w:t xml:space="preserve">God exists or not) and atheist (believes there is no god). God as Father, Spirit, Son, eternal, almighty, holy, shepherd, rock, fortress, light. </w:t>
            </w:r>
          </w:p>
          <w:p w14:paraId="45F73ADE" w14:textId="77777777" w:rsidR="00C261E9" w:rsidRDefault="00C261E9" w:rsidP="00C261E9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389A1F8E" w14:textId="77777777" w:rsidR="00C261E9" w:rsidRDefault="00C261E9" w:rsidP="00C261E9">
            <w:pPr>
              <w:spacing w:line="259" w:lineRule="auto"/>
            </w:pPr>
            <w:r>
              <w:t xml:space="preserve">Anglican and Baptist churches, mandir, Orthodox and Reform Synagogue. Deity. Definitions of synagogue = ‘house of assembly’ (a place to get together) and ‘schul’ = school (a </w:t>
            </w:r>
            <w:r>
              <w:lastRenderedPageBreak/>
              <w:t>place to learn).</w:t>
            </w:r>
          </w:p>
          <w:p w14:paraId="0BB95A50" w14:textId="77777777" w:rsidR="00C261E9" w:rsidRDefault="00C261E9" w:rsidP="00C261E9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60CA6CBA" w14:textId="77777777" w:rsidR="00C261E9" w:rsidRDefault="00C261E9" w:rsidP="00C261E9">
            <w:pPr>
              <w:spacing w:line="259" w:lineRule="auto"/>
            </w:pPr>
            <w:r>
              <w:t>Agape love (self-sacrificial love), forgiveness, crucify, justice, ‘Kingdom of God’.</w:t>
            </w:r>
          </w:p>
          <w:p w14:paraId="50BA0837" w14:textId="77777777" w:rsidR="00C261E9" w:rsidRDefault="00C261E9" w:rsidP="00C261E9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0BDA0E5C" w14:textId="77777777" w:rsidR="00C261E9" w:rsidRDefault="00C261E9" w:rsidP="00C261E9">
            <w:r>
              <w:t xml:space="preserve">Five pillars of Islam: ibadah (worship and belief in action); Shahadah (belief in one God and his Prophet); salat (daily prayer); sawm (fasting), zakat (alms giving); hajj (pilgrimage). </w:t>
            </w:r>
          </w:p>
          <w:p w14:paraId="476593DF" w14:textId="77777777" w:rsidR="00C261E9" w:rsidRDefault="00C261E9" w:rsidP="00C261E9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t xml:space="preserve">Tawhid, hafiz, hafiza. Sunnah </w:t>
            </w:r>
            <w:r>
              <w:lastRenderedPageBreak/>
              <w:t>(practices, customs and traditions of the Prophet Muhammad), Hadith (sayings and actions of the Prophet Muhammad).</w:t>
            </w:r>
          </w:p>
          <w:p w14:paraId="007EFBA8" w14:textId="1EE6B18C" w:rsidR="00C261E9" w:rsidRPr="006575D8" w:rsidRDefault="00C261E9" w:rsidP="00C261E9">
            <w:pPr>
              <w:rPr>
                <w:rFonts w:ascii="Arial" w:hAnsi="Arial" w:cs="Arial"/>
                <w:sz w:val="20"/>
                <w:szCs w:val="20"/>
                <w:shd w:val="clear" w:color="auto" w:fill="F8F8F8"/>
              </w:rPr>
            </w:pPr>
            <w:r w:rsidRPr="5F02485F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81" w:type="dxa"/>
          </w:tcPr>
          <w:p w14:paraId="1336120B" w14:textId="77777777" w:rsidR="00C261E9" w:rsidRDefault="00C261E9" w:rsidP="00C261E9">
            <w:r>
              <w:lastRenderedPageBreak/>
              <w:t xml:space="preserve">Architecture, charity, generosity, charitable, poverty, calligraphy, </w:t>
            </w:r>
            <w:r>
              <w:lastRenderedPageBreak/>
              <w:t>geometrical art vs representational art</w:t>
            </w:r>
          </w:p>
          <w:p w14:paraId="1C5EDCBB" w14:textId="77777777" w:rsidR="00C261E9" w:rsidRDefault="00C261E9" w:rsidP="00C261E9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E46B644" w14:textId="77777777" w:rsidR="00C261E9" w:rsidRDefault="00C261E9" w:rsidP="00C261E9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9CB41B7" w14:textId="77777777" w:rsidR="00C261E9" w:rsidRDefault="00C261E9" w:rsidP="00C261E9">
            <w:r>
              <w:t>Ahimsa, karma, reincarnation, Ummah, pilgrimage, zakat.</w:t>
            </w:r>
          </w:p>
          <w:p w14:paraId="05A502CB" w14:textId="77777777" w:rsidR="00C261E9" w:rsidRDefault="00C261E9" w:rsidP="00C261E9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668DC39" w14:textId="77777777" w:rsidR="00C261E9" w:rsidRDefault="00C261E9" w:rsidP="00C261E9">
            <w:r>
              <w:t>Code for living’, moral concepts, e.g. fairness, freedom, truth, peace.</w:t>
            </w:r>
          </w:p>
          <w:p w14:paraId="1FD52C35" w14:textId="77777777" w:rsidR="00C261E9" w:rsidRDefault="00C261E9" w:rsidP="00C261E9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00DBB41" w14:textId="77777777" w:rsidR="00C261E9" w:rsidRDefault="00C261E9" w:rsidP="00C261E9">
            <w:r>
              <w:t xml:space="preserve">Guru (teacher), gurdwara, Guru Granth Sahib. </w:t>
            </w:r>
          </w:p>
          <w:p w14:paraId="39D589D3" w14:textId="77777777" w:rsidR="00C261E9" w:rsidRDefault="00C261E9" w:rsidP="00C261E9">
            <w:r>
              <w:t xml:space="preserve">5K’s: kesh (uncut hair), kirpan (sword), Kara (bangle), kachera (shorts), </w:t>
            </w:r>
            <w:r>
              <w:lastRenderedPageBreak/>
              <w:t>kanga (comb).</w:t>
            </w:r>
          </w:p>
          <w:p w14:paraId="50153BFE" w14:textId="77777777" w:rsidR="00C261E9" w:rsidRDefault="00C261E9" w:rsidP="00C261E9">
            <w:r w:rsidRPr="00685B3B">
              <w:t>Nam japna (Keeping God in mind at all times) Kirt Karna earning an honest living), Vand Chhakna (shar</w:t>
            </w:r>
            <w:r>
              <w:t>ing one's earnings with others)</w:t>
            </w:r>
          </w:p>
          <w:p w14:paraId="59AB5F08" w14:textId="77777777" w:rsidR="00C261E9" w:rsidRDefault="00C261E9" w:rsidP="00C261E9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2890817" w14:textId="1E6994FE" w:rsidR="00C261E9" w:rsidRDefault="00C261E9" w:rsidP="00C261E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t>Judgement, heaven, salvation (Christianity). Karma, soul, samsara, reincarnation, moksha (Hinduism). Afterlife. Liturgies, meditation.</w:t>
            </w:r>
          </w:p>
        </w:tc>
      </w:tr>
    </w:tbl>
    <w:p w14:paraId="5F94D463" w14:textId="77777777" w:rsidR="00C261E9" w:rsidRDefault="00C261E9"/>
    <w:sectPr w:rsidR="00C261E9" w:rsidSect="00C261E9">
      <w:headerReference w:type="default" r:id="rId6"/>
      <w:pgSz w:w="16838" w:h="11906" w:orient="landscape"/>
      <w:pgMar w:top="1440" w:right="1440" w:bottom="1440" w:left="1440" w:header="708" w:footer="708" w:gutter="0"/>
      <w:pgBorders w:offsetFrom="page">
        <w:top w:val="double" w:sz="4" w:space="24" w:color="4472C4" w:themeColor="accent1"/>
        <w:left w:val="double" w:sz="4" w:space="24" w:color="4472C4" w:themeColor="accent1"/>
        <w:bottom w:val="double" w:sz="4" w:space="24" w:color="4472C4" w:themeColor="accent1"/>
        <w:right w:val="double" w:sz="4" w:space="24" w:color="4472C4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6EB57" w14:textId="77777777" w:rsidR="00B257EA" w:rsidRDefault="00B257EA" w:rsidP="00C261E9">
      <w:pPr>
        <w:spacing w:after="0" w:line="240" w:lineRule="auto"/>
      </w:pPr>
      <w:r>
        <w:separator/>
      </w:r>
    </w:p>
  </w:endnote>
  <w:endnote w:type="continuationSeparator" w:id="0">
    <w:p w14:paraId="2AC0AB5D" w14:textId="77777777" w:rsidR="00B257EA" w:rsidRDefault="00B257EA" w:rsidP="00C26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BC28A" w14:textId="77777777" w:rsidR="00B257EA" w:rsidRDefault="00B257EA" w:rsidP="00C261E9">
      <w:pPr>
        <w:spacing w:after="0" w:line="240" w:lineRule="auto"/>
      </w:pPr>
      <w:r>
        <w:separator/>
      </w:r>
    </w:p>
  </w:footnote>
  <w:footnote w:type="continuationSeparator" w:id="0">
    <w:p w14:paraId="09935382" w14:textId="77777777" w:rsidR="00B257EA" w:rsidRDefault="00B257EA" w:rsidP="00C261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13854" w14:textId="19496216" w:rsidR="00C261E9" w:rsidRDefault="00C261E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2F44A7DB" wp14:editId="0C6AE4A8">
          <wp:simplePos x="0" y="0"/>
          <wp:positionH relativeFrom="column">
            <wp:posOffset>8829675</wp:posOffset>
          </wp:positionH>
          <wp:positionV relativeFrom="paragraph">
            <wp:posOffset>-305435</wp:posOffset>
          </wp:positionV>
          <wp:extent cx="738554" cy="771525"/>
          <wp:effectExtent l="0" t="0" r="4445" b="0"/>
          <wp:wrapSquare wrapText="bothSides"/>
          <wp:docPr id="1185717966" name="Picture 11857179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8554" cy="771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1780820" wp14:editId="777C7F27">
          <wp:simplePos x="0" y="0"/>
          <wp:positionH relativeFrom="column">
            <wp:posOffset>-419100</wp:posOffset>
          </wp:positionH>
          <wp:positionV relativeFrom="paragraph">
            <wp:posOffset>-306654</wp:posOffset>
          </wp:positionV>
          <wp:extent cx="738554" cy="771525"/>
          <wp:effectExtent l="0" t="0" r="4445" b="0"/>
          <wp:wrapSquare wrapText="bothSides"/>
          <wp:docPr id="1373845495" name="Picture 13738454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8554" cy="771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1E9"/>
    <w:rsid w:val="000E1AAD"/>
    <w:rsid w:val="003162E6"/>
    <w:rsid w:val="00397FC4"/>
    <w:rsid w:val="00B257EA"/>
    <w:rsid w:val="00B722A8"/>
    <w:rsid w:val="00B82124"/>
    <w:rsid w:val="00C261E9"/>
    <w:rsid w:val="00F2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CADD2F"/>
  <w15:chartTrackingRefBased/>
  <w15:docId w15:val="{E2E1DC6B-76E6-4A79-AF78-D9912D9E3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22A8"/>
  </w:style>
  <w:style w:type="paragraph" w:styleId="Heading1">
    <w:name w:val="heading 1"/>
    <w:basedOn w:val="Normal"/>
    <w:next w:val="Normal"/>
    <w:link w:val="Heading1Char"/>
    <w:uiPriority w:val="9"/>
    <w:qFormat/>
    <w:rsid w:val="00C261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61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61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61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61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61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61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61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61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61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61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61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61E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61E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61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61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61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61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61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61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61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61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61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61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61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61E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61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61E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61E9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C261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C261E9"/>
  </w:style>
  <w:style w:type="paragraph" w:styleId="Header">
    <w:name w:val="header"/>
    <w:basedOn w:val="Normal"/>
    <w:link w:val="HeaderChar"/>
    <w:uiPriority w:val="99"/>
    <w:unhideWhenUsed/>
    <w:rsid w:val="00C261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1E9"/>
  </w:style>
  <w:style w:type="paragraph" w:styleId="Footer">
    <w:name w:val="footer"/>
    <w:basedOn w:val="Normal"/>
    <w:link w:val="FooterChar"/>
    <w:uiPriority w:val="99"/>
    <w:unhideWhenUsed/>
    <w:rsid w:val="00C261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1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1903</Words>
  <Characters>10853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Day</dc:creator>
  <cp:keywords/>
  <dc:description/>
  <cp:lastModifiedBy>Rowan Hanley</cp:lastModifiedBy>
  <cp:revision>2</cp:revision>
  <dcterms:created xsi:type="dcterms:W3CDTF">2026-02-24T20:18:00Z</dcterms:created>
  <dcterms:modified xsi:type="dcterms:W3CDTF">2026-02-24T20:18:00Z</dcterms:modified>
</cp:coreProperties>
</file>